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B15" w:rsidRPr="00416B15" w:rsidRDefault="00416B15" w:rsidP="00416B15">
      <w:pPr>
        <w:jc w:val="center"/>
        <w:rPr>
          <w:rStyle w:val="fontstyle01"/>
          <w:b/>
          <w:sz w:val="28"/>
        </w:rPr>
      </w:pPr>
      <w:r w:rsidRPr="00416B15">
        <w:rPr>
          <w:rStyle w:val="fontstyle01"/>
          <w:b/>
          <w:sz w:val="28"/>
        </w:rPr>
        <w:t>KATA PENGANTAR</w:t>
      </w:r>
    </w:p>
    <w:p w:rsidR="00CA39DD" w:rsidRDefault="00CA39DD" w:rsidP="00CA39DD">
      <w:pPr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A39DD">
        <w:rPr>
          <w:rStyle w:val="fontstyle01"/>
        </w:rPr>
        <w:t>Rencana Strategis (Renstra) merupakan perencanaan jangka menengah yang dijadikan acuan</w:t>
      </w:r>
      <w:r w:rsidRPr="00CA39DD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39DD">
        <w:rPr>
          <w:rStyle w:val="fontstyle01"/>
        </w:rPr>
        <w:t>pelaksanaan program kerja pembangunan. Renstra ini merupakan</w:t>
      </w:r>
      <w:r w:rsidRPr="00CA39DD">
        <w:rPr>
          <w:rFonts w:ascii="Arial" w:hAnsi="Arial" w:cs="Arial"/>
          <w:color w:val="000000"/>
          <w:sz w:val="24"/>
          <w:szCs w:val="24"/>
        </w:rPr>
        <w:br/>
      </w:r>
      <w:r w:rsidRPr="00CA39DD">
        <w:rPr>
          <w:rStyle w:val="fontstyle01"/>
        </w:rPr>
        <w:t>dokumen perencanaan yang tidak terlepas dari dokumen perencanaan pada tingkat</w:t>
      </w:r>
      <w:r w:rsidRPr="00CA39DD">
        <w:rPr>
          <w:rFonts w:ascii="Arial" w:hAnsi="Arial" w:cs="Arial"/>
          <w:color w:val="000000"/>
          <w:sz w:val="24"/>
          <w:szCs w:val="24"/>
        </w:rPr>
        <w:br/>
      </w:r>
      <w:r w:rsidRPr="00CA39DD">
        <w:rPr>
          <w:rStyle w:val="fontstyle01"/>
        </w:rPr>
        <w:t xml:space="preserve">Provinsi </w:t>
      </w:r>
      <w:r w:rsidRPr="00CA39DD">
        <w:rPr>
          <w:rStyle w:val="fontstyle01"/>
        </w:rPr>
        <w:t xml:space="preserve">berupa RPJMD maupun pada tingkat pusat. </w:t>
      </w:r>
      <w:r w:rsidRPr="00CA39DD">
        <w:rPr>
          <w:rStyle w:val="fontstyle01"/>
        </w:rPr>
        <w:t>Berdasarkan</w:t>
      </w:r>
      <w:r w:rsidRPr="00CA39DD">
        <w:rPr>
          <w:rStyle w:val="fontstyle01"/>
        </w:rPr>
        <w:t xml:space="preserve"> review internal terhadap Tujuan, Sasaran dan Indikator Sasaran Renstra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A39DD">
        <w:rPr>
          <w:rStyle w:val="fontstyle01"/>
        </w:rPr>
        <w:t>Sekretariat Dewan Perwakilan Rakyat Daerah (DPRD) Provinsi yang sedang berjalan</w:t>
      </w:r>
      <w:r w:rsidRPr="00CA39DD">
        <w:rPr>
          <w:rStyle w:val="fontstyle01"/>
        </w:rPr>
        <w:t xml:space="preserve">, maka dilakukan perbaikan agar Renstra </w:t>
      </w:r>
      <w:r w:rsidRPr="00CA39DD">
        <w:rPr>
          <w:rStyle w:val="fontstyle01"/>
        </w:rPr>
        <w:t>yang disusun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CA39DD">
        <w:rPr>
          <w:rStyle w:val="fontstyle01"/>
        </w:rPr>
        <w:t xml:space="preserve">dapat sejalan dengan Tujuan dan Sasaran RPJMD </w:t>
      </w:r>
      <w:r w:rsidRPr="00CA39DD">
        <w:rPr>
          <w:rStyle w:val="fontstyle01"/>
        </w:rPr>
        <w:t>Provinsi Sumatera Barat</w:t>
      </w:r>
      <w:r w:rsidRPr="00CA39DD">
        <w:rPr>
          <w:rStyle w:val="fontstyle01"/>
        </w:rPr>
        <w:t>.</w:t>
      </w:r>
    </w:p>
    <w:p w:rsidR="00CA39DD" w:rsidRPr="00CA39DD" w:rsidRDefault="00CA39DD" w:rsidP="00CA39DD">
      <w:pPr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A39DD">
        <w:rPr>
          <w:rStyle w:val="fontstyle01"/>
        </w:rPr>
        <w:t xml:space="preserve">Renstra ini berisikan tentang pendahuluan, gambaran pelayanan </w:t>
      </w:r>
      <w:r w:rsidRPr="00CA39DD">
        <w:rPr>
          <w:rStyle w:val="fontstyle01"/>
        </w:rPr>
        <w:t xml:space="preserve">Organisasi </w:t>
      </w:r>
      <w:r w:rsidRPr="00CA39DD">
        <w:rPr>
          <w:rStyle w:val="fontstyle01"/>
        </w:rPr>
        <w:t>P</w:t>
      </w:r>
      <w:r w:rsidRPr="00CA39DD">
        <w:rPr>
          <w:rStyle w:val="fontstyle01"/>
        </w:rPr>
        <w:t xml:space="preserve">erangkat </w:t>
      </w:r>
      <w:r w:rsidRPr="00CA39DD">
        <w:rPr>
          <w:rStyle w:val="fontstyle01"/>
        </w:rPr>
        <w:t>D</w:t>
      </w:r>
      <w:r w:rsidRPr="00CA39DD">
        <w:rPr>
          <w:rStyle w:val="fontstyle01"/>
        </w:rPr>
        <w:t>aerah</w:t>
      </w:r>
      <w:r w:rsidRPr="00CA39DD">
        <w:rPr>
          <w:rStyle w:val="fontstyle01"/>
        </w:rPr>
        <w:t>, isu</w:t>
      </w:r>
      <w:r w:rsidRPr="00CA39DD">
        <w:rPr>
          <w:rStyle w:val="fontstyle01"/>
        </w:rPr>
        <w:t>-</w:t>
      </w:r>
      <w:r w:rsidRPr="00CA39DD">
        <w:rPr>
          <w:rStyle w:val="fontstyle01"/>
        </w:rPr>
        <w:t>isu strategis berdasarkan tupoksi, penyajian visi, misi, tujuan dan sasaran, strategis</w:t>
      </w:r>
      <w:r w:rsidRPr="00CA39DD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39DD">
        <w:rPr>
          <w:rStyle w:val="fontstyle01"/>
        </w:rPr>
        <w:t>dan kebijakan, rencana program dan kegiatan, indikator kinerja, kelompok sasaran,</w:t>
      </w:r>
      <w:r w:rsidRPr="00CA39DD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39DD">
        <w:rPr>
          <w:rStyle w:val="fontstyle01"/>
        </w:rPr>
        <w:t xml:space="preserve">dan pendanaan indikatif, indikator kinerja </w:t>
      </w:r>
      <w:r w:rsidRPr="00CA39DD">
        <w:rPr>
          <w:rStyle w:val="fontstyle01"/>
        </w:rPr>
        <w:t>Organisasi Perangkat Daerah</w:t>
      </w:r>
      <w:r w:rsidRPr="00CA39DD">
        <w:rPr>
          <w:rStyle w:val="fontstyle01"/>
        </w:rPr>
        <w:t xml:space="preserve"> yang mengacu pada tujuan dan</w:t>
      </w:r>
      <w:r w:rsidRPr="00CA39DD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39DD">
        <w:rPr>
          <w:rStyle w:val="fontstyle01"/>
        </w:rPr>
        <w:t>sasaran RPJMD, penutup, dan lampiran. Renstra 2016-2021 ini merupakan proses</w:t>
      </w:r>
      <w:r w:rsidRPr="00CA39DD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39DD">
        <w:rPr>
          <w:rStyle w:val="fontstyle01"/>
        </w:rPr>
        <w:t>pembangunan 5 tahunan yang tidak terlepas dari proses pembangunan pada</w:t>
      </w:r>
      <w:r w:rsidRPr="00CA39DD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39DD">
        <w:rPr>
          <w:rStyle w:val="fontstyle01"/>
        </w:rPr>
        <w:t>Urusan Pertanian pada tahun-tahun sebelumnya sehingga secara keseluruhan</w:t>
      </w:r>
      <w:r w:rsidRPr="00CA39DD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39DD">
        <w:rPr>
          <w:rStyle w:val="fontstyle01"/>
        </w:rPr>
        <w:t>berisikan program dan kegiatan lanjutan.</w:t>
      </w:r>
    </w:p>
    <w:p w:rsidR="00CA39DD" w:rsidRPr="00CA39DD" w:rsidRDefault="00CA39DD" w:rsidP="00CA39D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A39DD">
        <w:rPr>
          <w:rStyle w:val="fontstyle01"/>
        </w:rPr>
        <w:t>Penyusunan Renstra didasarkan kepada :</w:t>
      </w:r>
    </w:p>
    <w:p w:rsidR="00CA39DD" w:rsidRPr="00CA39DD" w:rsidRDefault="00CA39DD" w:rsidP="00CA39D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A39DD">
        <w:rPr>
          <w:rStyle w:val="fontstyle01"/>
        </w:rPr>
        <w:t>Rencana Pembangunan Jangka Menengah Daerah (RPJMD) Pemerintah</w:t>
      </w:r>
      <w:r w:rsidRPr="00CA39DD">
        <w:rPr>
          <w:rFonts w:ascii="Arial" w:hAnsi="Arial" w:cs="Arial"/>
          <w:color w:val="000000"/>
          <w:sz w:val="24"/>
          <w:szCs w:val="24"/>
        </w:rPr>
        <w:br/>
      </w:r>
      <w:r w:rsidRPr="00CA39DD">
        <w:rPr>
          <w:rStyle w:val="fontstyle01"/>
        </w:rPr>
        <w:t>Provinsi Sumatera Barat</w:t>
      </w:r>
      <w:r w:rsidRPr="00CA39DD">
        <w:rPr>
          <w:rStyle w:val="fontstyle01"/>
        </w:rPr>
        <w:t xml:space="preserve"> Tahun 2016-2021.</w:t>
      </w:r>
    </w:p>
    <w:p w:rsidR="00CA39DD" w:rsidRPr="00CA39DD" w:rsidRDefault="00CA39DD" w:rsidP="00CA39D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A39DD">
        <w:rPr>
          <w:rStyle w:val="fontstyle01"/>
        </w:rPr>
        <w:t xml:space="preserve">Revieu terhadap </w:t>
      </w:r>
      <w:r w:rsidRPr="00CA39DD">
        <w:rPr>
          <w:rStyle w:val="fontstyle01"/>
        </w:rPr>
        <w:t xml:space="preserve">Renstra </w:t>
      </w:r>
      <w:r w:rsidRPr="00CA39DD">
        <w:rPr>
          <w:rStyle w:val="fontstyle01"/>
        </w:rPr>
        <w:t>Sekretariat DPRD pada tahun berjalan</w:t>
      </w:r>
      <w:r w:rsidRPr="00CA39DD">
        <w:rPr>
          <w:rStyle w:val="fontstyle01"/>
        </w:rPr>
        <w:t>.</w:t>
      </w:r>
    </w:p>
    <w:p w:rsidR="00CA39DD" w:rsidRPr="00CA39DD" w:rsidRDefault="00CA39DD" w:rsidP="00CA39D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A39DD">
        <w:rPr>
          <w:rStyle w:val="fontstyle01"/>
        </w:rPr>
        <w:t xml:space="preserve">Cascading Kinerja </w:t>
      </w:r>
      <w:r w:rsidRPr="00CA39DD">
        <w:rPr>
          <w:rStyle w:val="fontstyle01"/>
        </w:rPr>
        <w:t>Sekretariat DPRD</w:t>
      </w:r>
      <w:r w:rsidRPr="00CA39DD">
        <w:rPr>
          <w:rStyle w:val="fontstyle01"/>
        </w:rPr>
        <w:t xml:space="preserve"> sebagai salah satu hasil review internal.</w:t>
      </w:r>
    </w:p>
    <w:p w:rsidR="00CA39DD" w:rsidRPr="00CA39DD" w:rsidRDefault="00CA39DD" w:rsidP="00CA39DD">
      <w:pPr>
        <w:pStyle w:val="ListParagraph"/>
        <w:numPr>
          <w:ilvl w:val="0"/>
          <w:numId w:val="1"/>
        </w:numPr>
        <w:jc w:val="both"/>
        <w:rPr>
          <w:rStyle w:val="fontstyle01"/>
        </w:rPr>
      </w:pPr>
      <w:r w:rsidRPr="00CA39DD">
        <w:rPr>
          <w:rStyle w:val="fontstyle01"/>
        </w:rPr>
        <w:t>Serta Dokumen pendukung lainnya.</w:t>
      </w:r>
    </w:p>
    <w:p w:rsidR="00CA39DD" w:rsidRPr="00CA39DD" w:rsidRDefault="00CA39DD" w:rsidP="00CA39DD">
      <w:pPr>
        <w:ind w:firstLine="567"/>
        <w:jc w:val="both"/>
        <w:rPr>
          <w:rStyle w:val="fontstyle01"/>
        </w:rPr>
      </w:pPr>
      <w:r w:rsidRPr="00CA39DD">
        <w:rPr>
          <w:rStyle w:val="fontstyle01"/>
        </w:rPr>
        <w:t>Semoga Dokumen Rencana Strategis (Renstra) Tahun 2016–2021 ini menjadikan</w:t>
      </w:r>
      <w:r w:rsidRPr="00CA39DD">
        <w:rPr>
          <w:rStyle w:val="fontstyle01"/>
        </w:rPr>
        <w:t xml:space="preserve"> </w:t>
      </w:r>
      <w:r w:rsidRPr="00CA39DD">
        <w:rPr>
          <w:rStyle w:val="fontstyle01"/>
        </w:rPr>
        <w:t xml:space="preserve">arah proses pembangunan di </w:t>
      </w:r>
      <w:r w:rsidRPr="00CA39DD">
        <w:rPr>
          <w:rStyle w:val="fontstyle01"/>
        </w:rPr>
        <w:t>Provinsi Sumatera Barat</w:t>
      </w:r>
      <w:r w:rsidRPr="00CA39DD">
        <w:rPr>
          <w:rStyle w:val="fontstyle01"/>
        </w:rPr>
        <w:t xml:space="preserve"> lebih terarah.</w:t>
      </w:r>
      <w:r w:rsidRPr="00CA39DD">
        <w:rPr>
          <w:rFonts w:ascii="Arial" w:hAnsi="Arial" w:cs="Arial"/>
          <w:color w:val="000000"/>
          <w:sz w:val="24"/>
          <w:szCs w:val="24"/>
        </w:rPr>
        <w:br/>
      </w:r>
    </w:p>
    <w:p w:rsidR="00CA39DD" w:rsidRPr="00CA39DD" w:rsidRDefault="00CA39DD" w:rsidP="00B01308">
      <w:pPr>
        <w:spacing w:after="0" w:line="240" w:lineRule="auto"/>
        <w:ind w:left="3969"/>
        <w:jc w:val="center"/>
        <w:rPr>
          <w:rStyle w:val="fontstyle21"/>
        </w:rPr>
      </w:pPr>
      <w:r w:rsidRPr="00CA39DD">
        <w:rPr>
          <w:rStyle w:val="fontstyle01"/>
        </w:rPr>
        <w:t>Padang</w:t>
      </w:r>
      <w:r w:rsidRPr="00CA39DD">
        <w:rPr>
          <w:rStyle w:val="fontstyle01"/>
        </w:rPr>
        <w:t xml:space="preserve">, </w:t>
      </w:r>
      <w:r w:rsidRPr="00CA39DD">
        <w:rPr>
          <w:rStyle w:val="fontstyle01"/>
        </w:rPr>
        <w:t>Januari</w:t>
      </w:r>
      <w:r w:rsidRPr="00CA39DD">
        <w:rPr>
          <w:rStyle w:val="fontstyle01"/>
        </w:rPr>
        <w:t xml:space="preserve"> 201</w:t>
      </w:r>
      <w:r w:rsidRPr="00CA39DD">
        <w:rPr>
          <w:rStyle w:val="fontstyle01"/>
        </w:rPr>
        <w:t>9</w:t>
      </w:r>
      <w:r w:rsidRPr="00CA39DD">
        <w:rPr>
          <w:rFonts w:ascii="Arial" w:hAnsi="Arial" w:cs="Arial"/>
          <w:color w:val="000000"/>
          <w:sz w:val="24"/>
          <w:szCs w:val="24"/>
        </w:rPr>
        <w:br/>
      </w:r>
      <w:r w:rsidRPr="00CA39DD">
        <w:rPr>
          <w:rStyle w:val="fontstyle21"/>
        </w:rPr>
        <w:t>SEKRETARIS</w:t>
      </w:r>
    </w:p>
    <w:p w:rsidR="00CA39DD" w:rsidRPr="00CA39DD" w:rsidRDefault="00CA39DD" w:rsidP="00B01308">
      <w:pPr>
        <w:spacing w:after="0" w:line="240" w:lineRule="auto"/>
        <w:ind w:left="3969"/>
        <w:jc w:val="center"/>
        <w:rPr>
          <w:rStyle w:val="fontstyle21"/>
        </w:rPr>
      </w:pPr>
      <w:r w:rsidRPr="00CA39DD">
        <w:rPr>
          <w:rStyle w:val="fontstyle21"/>
        </w:rPr>
        <w:t xml:space="preserve">DEWAN PERWAKILAN RAKYAT DAERAH </w:t>
      </w:r>
      <w:r w:rsidRPr="00CA39DD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CA39DD">
        <w:rPr>
          <w:rStyle w:val="fontstyle21"/>
        </w:rPr>
        <w:t>PROVINSI SUMATERA BARAT</w:t>
      </w:r>
    </w:p>
    <w:p w:rsidR="00CA39DD" w:rsidRPr="00CA39DD" w:rsidRDefault="00CA39DD" w:rsidP="00CA39DD">
      <w:pPr>
        <w:spacing w:after="0" w:line="240" w:lineRule="auto"/>
        <w:ind w:left="3969"/>
        <w:jc w:val="center"/>
        <w:rPr>
          <w:rStyle w:val="fontstyle21"/>
        </w:rPr>
      </w:pPr>
    </w:p>
    <w:p w:rsidR="00CA39DD" w:rsidRPr="00CA39DD" w:rsidRDefault="00CA39DD" w:rsidP="00CA39DD">
      <w:pPr>
        <w:spacing w:after="0" w:line="240" w:lineRule="auto"/>
        <w:ind w:left="3969"/>
        <w:jc w:val="center"/>
        <w:rPr>
          <w:rStyle w:val="fontstyle21"/>
        </w:rPr>
      </w:pPr>
    </w:p>
    <w:p w:rsidR="00CA39DD" w:rsidRPr="00CA39DD" w:rsidRDefault="00CA39DD" w:rsidP="00B01308">
      <w:pPr>
        <w:spacing w:after="0" w:line="240" w:lineRule="auto"/>
        <w:ind w:left="4395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A39DD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CA39DD">
        <w:rPr>
          <w:rStyle w:val="fontstyle21"/>
        </w:rPr>
        <w:t>H. RAFLIS, SH, MM</w:t>
      </w:r>
      <w:r w:rsidRPr="00CA39DD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CA39DD">
        <w:rPr>
          <w:rFonts w:ascii="Arial" w:hAnsi="Arial" w:cs="Arial"/>
          <w:sz w:val="24"/>
          <w:szCs w:val="24"/>
        </w:rPr>
        <w:t>Pembina Utama Muda</w:t>
      </w:r>
    </w:p>
    <w:p w:rsidR="00CA39DD" w:rsidRPr="00CA39DD" w:rsidRDefault="00CA39DD" w:rsidP="00B01308">
      <w:pPr>
        <w:spacing w:after="0" w:line="240" w:lineRule="auto"/>
        <w:ind w:left="4395"/>
        <w:jc w:val="center"/>
        <w:rPr>
          <w:rFonts w:ascii="Arial" w:hAnsi="Arial" w:cs="Arial"/>
          <w:sz w:val="24"/>
          <w:szCs w:val="24"/>
        </w:rPr>
      </w:pPr>
      <w:r w:rsidRPr="00CA39DD">
        <w:rPr>
          <w:rFonts w:ascii="Arial" w:hAnsi="Arial" w:cs="Arial"/>
          <w:sz w:val="24"/>
          <w:szCs w:val="24"/>
        </w:rPr>
        <w:t>NIP. 19640930 198602 1 002</w:t>
      </w:r>
    </w:p>
    <w:p w:rsidR="00A861DA" w:rsidRDefault="00A861DA" w:rsidP="00CA39DD">
      <w:pPr>
        <w:spacing w:after="0" w:line="240" w:lineRule="auto"/>
        <w:ind w:left="3969"/>
        <w:jc w:val="center"/>
      </w:pPr>
    </w:p>
    <w:sectPr w:rsidR="00A861DA" w:rsidSect="00AC78CC">
      <w:pgSz w:w="11906" w:h="16838" w:code="9"/>
      <w:pgMar w:top="22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2368A"/>
    <w:multiLevelType w:val="hybridMultilevel"/>
    <w:tmpl w:val="F178387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9DD"/>
    <w:rsid w:val="00416B15"/>
    <w:rsid w:val="00466065"/>
    <w:rsid w:val="00A861DA"/>
    <w:rsid w:val="00AC78CC"/>
    <w:rsid w:val="00B01308"/>
    <w:rsid w:val="00CA39DD"/>
    <w:rsid w:val="00CB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A39DD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CA39DD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A39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A39DD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CA39DD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A3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DPRD PROV</dc:creator>
  <cp:lastModifiedBy>DPRD PROV</cp:lastModifiedBy>
  <cp:revision>4</cp:revision>
  <cp:lastPrinted>2019-03-22T04:47:00Z</cp:lastPrinted>
  <dcterms:created xsi:type="dcterms:W3CDTF">2019-03-22T04:34:00Z</dcterms:created>
  <dcterms:modified xsi:type="dcterms:W3CDTF">2019-03-22T04:59:00Z</dcterms:modified>
</cp:coreProperties>
</file>